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Kindergarten Supply List 2026-2027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</w:t>
      </w: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crayon packs (24 count)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1 White</w:t>
      </w: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 1/2-inch binder with plastic cover insert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1 Yellow</w:t>
      </w: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 Plastic Folders with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u w:val="single"/>
          <w:rtl w:val="0"/>
        </w:rPr>
        <w:t xml:space="preserve">Prong Fasteners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pack of #2 pencils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My First Ticonderoga Pencil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Small whiteboard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packs of whiteboard markers (black or multi-colored)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packs of ziplock sandwich bags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pack of freezer gallon bags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 2 packs of glue sticks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backpack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(no wheels)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pencil bag with three ring holes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safety scissors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Individual Play-Doh 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pack of erasers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Clorox wipes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Pair of headphones(</w:t>
      </w:r>
      <w:r w:rsidDel="00000000" w:rsidR="00000000" w:rsidRPr="00000000">
        <w:rPr>
          <w:rFonts w:ascii="Lexend" w:cs="Lexend" w:eastAsia="Lexend" w:hAnsi="Lexend"/>
          <w:i w:val="1"/>
          <w:iCs w:val="1"/>
          <w:sz w:val="28"/>
          <w:szCs w:val="28"/>
          <w:rtl w:val="0"/>
        </w:rPr>
        <w:t xml:space="preserve">to keep at school, no bluetooth</w:t>
      </w: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</w:t>
      </w:r>
      <w:r w:rsidDel="00000000" w:rsidR="00000000" w:rsidRPr="00000000">
        <w:rPr>
          <w:rFonts w:ascii="Lexend" w:cs="Lexend" w:eastAsia="Lexend" w:hAnsi="Lexend"/>
          <w:i w:val="1"/>
          <w:iCs w:val="1"/>
          <w:sz w:val="28"/>
          <w:szCs w:val="28"/>
          <w:rtl w:val="0"/>
        </w:rPr>
        <w:t xml:space="preserve">Purell</w:t>
      </w: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 hand sanitizer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2 tissue boxes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1 pack of baby wipes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8"/>
          <w:szCs w:val="28"/>
          <w:u w:val="non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3 Reams of copy paper</w:t>
      </w:r>
    </w:p>
    <w:p w:rsidR="00000000" w:rsidDel="00000000" w:rsidP="00000000" w:rsidRDefault="00000000" w:rsidRPr="00000000" w14:paraId="00000017">
      <w:pPr>
        <w:jc w:val="center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Fonts w:ascii="Lexend Light" w:cs="Lexend Light" w:eastAsia="Lexend Light" w:hAnsi="Lexend Light"/>
          <w:sz w:val="28"/>
          <w:szCs w:val="28"/>
          <w:rtl w:val="0"/>
        </w:rPr>
        <w:t xml:space="preserve">Please send your child with a ziplock bag labeled with your child’s name</w:t>
      </w:r>
    </w:p>
    <w:p w:rsidR="00000000" w:rsidDel="00000000" w:rsidP="00000000" w:rsidRDefault="00000000" w:rsidRPr="00000000" w14:paraId="00000019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Emergency Kit: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Fonts w:ascii="Lexend Light" w:cs="Lexend Light" w:eastAsia="Lexend Light" w:hAnsi="Lexend Light"/>
          <w:sz w:val="28"/>
          <w:szCs w:val="28"/>
          <w:rtl w:val="0"/>
        </w:rPr>
        <w:t xml:space="preserve">Extra change of clothes: shirt, underwear, pants 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Fonts w:ascii="Lexend Light" w:cs="Lexend Light" w:eastAsia="Lexend Light" w:hAnsi="Lexend Light"/>
          <w:sz w:val="28"/>
          <w:szCs w:val="28"/>
          <w:rtl w:val="0"/>
        </w:rPr>
        <w:t xml:space="preserve">A family picture 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Fonts w:ascii="Lexend Light" w:cs="Lexend Light" w:eastAsia="Lexend Light" w:hAnsi="Lexend Light"/>
          <w:sz w:val="28"/>
          <w:szCs w:val="28"/>
          <w:rtl w:val="0"/>
        </w:rPr>
        <w:t xml:space="preserve">2 non perishable food items( ex: granola bars, fruit snacks, fruit cups)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Lexend Light" w:cs="Lexend Light" w:eastAsia="Lexend Light" w:hAnsi="Lexend Light"/>
          <w:sz w:val="28"/>
          <w:szCs w:val="28"/>
        </w:rPr>
      </w:pPr>
      <w:r w:rsidDel="00000000" w:rsidR="00000000" w:rsidRPr="00000000">
        <w:rPr>
          <w:rFonts w:ascii="Lexend Light" w:cs="Lexend Light" w:eastAsia="Lexend Light" w:hAnsi="Lexend Light"/>
          <w:sz w:val="28"/>
          <w:szCs w:val="28"/>
          <w:rtl w:val="0"/>
        </w:rPr>
        <w:t xml:space="preserve">2 disposable water bottles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Lexend" w:cs="Lexend" w:eastAsia="Lexend" w:hAnsi="Lexen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Lexend" w:cs="Lexend" w:eastAsia="Lexend" w:hAnsi="Lexend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u w:val="single"/>
          <w:rtl w:val="0"/>
        </w:rPr>
        <w:t xml:space="preserve">Wish List items </w:t>
      </w:r>
    </w:p>
    <w:p w:rsidR="00000000" w:rsidDel="00000000" w:rsidP="00000000" w:rsidRDefault="00000000" w:rsidRPr="00000000" w14:paraId="00000020">
      <w:pPr>
        <w:jc w:val="center"/>
        <w:rPr>
          <w:rFonts w:ascii="Lexend" w:cs="Lexend" w:eastAsia="Lexend" w:hAnsi="Lexend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u w:val="single"/>
          <w:rtl w:val="0"/>
        </w:rPr>
        <w:t xml:space="preserve">*NOT MANDATORY BUT APPRECIATED 😊*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Paper towels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line="240" w:lineRule="auto"/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Disinfection spray 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line="240" w:lineRule="auto"/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Masking tape (blue glue painters tape)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line="240" w:lineRule="auto"/>
        <w:ind w:left="720" w:hanging="360"/>
        <w:rPr>
          <w:rFonts w:ascii="Lexend" w:cs="Lexend" w:eastAsia="Lexend" w:hAnsi="Lexend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rtl w:val="0"/>
        </w:rPr>
        <w:t xml:space="preserve">Face masks (MAX: 1)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line="240" w:lineRule="auto"/>
        <w:ind w:left="720" w:hanging="360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color w:val="222222"/>
          <w:sz w:val="28"/>
          <w:szCs w:val="28"/>
          <w:rtl w:val="0"/>
        </w:rPr>
        <w:t xml:space="preserve">Black permanent markers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400" w:before="0" w:beforeAutospacing="0" w:line="240" w:lineRule="auto"/>
        <w:ind w:left="720" w:hanging="360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color w:val="222222"/>
          <w:sz w:val="28"/>
          <w:szCs w:val="28"/>
          <w:rtl w:val="0"/>
        </w:rPr>
        <w:t xml:space="preserve">Mini water bottles</w:t>
      </w:r>
    </w:p>
    <w:p w:rsidR="00000000" w:rsidDel="00000000" w:rsidP="00000000" w:rsidRDefault="00000000" w:rsidRPr="00000000" w14:paraId="00000027">
      <w:pPr>
        <w:spacing w:after="400" w:before="240" w:line="240" w:lineRule="auto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400" w:before="240" w:line="240" w:lineRule="auto"/>
        <w:rPr>
          <w:color w:val="0f111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400" w:before="240" w:line="240" w:lineRule="auto"/>
        <w:rPr>
          <w:color w:val="0f1111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0" w:before="240" w:line="240" w:lineRule="auto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400" w:before="240" w:line="240" w:lineRule="auto"/>
        <w:ind w:left="720" w:firstLine="0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400" w:before="240" w:line="240" w:lineRule="auto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400" w:before="240" w:line="240" w:lineRule="auto"/>
        <w:rPr>
          <w:rFonts w:ascii="Lexend" w:cs="Lexend" w:eastAsia="Lexend" w:hAnsi="Lexend"/>
          <w:color w:val="222222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 Light">
    <w:embedRegular w:fontKey="{00000000-0000-0000-0000-000000000000}" r:id="rId1" w:subsetted="0"/>
    <w:embedBold w:fontKey="{00000000-0000-0000-0000-000000000000}" r:id="rId2" w:subsetted="0"/>
  </w:font>
  <w:font w:name="Lexen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Light-regular.ttf"/><Relationship Id="rId2" Type="http://schemas.openxmlformats.org/officeDocument/2006/relationships/font" Target="fonts/LexendLight-bold.ttf"/><Relationship Id="rId3" Type="http://schemas.openxmlformats.org/officeDocument/2006/relationships/font" Target="fonts/Lexend-regular.ttf"/><Relationship Id="rId4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